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E0" w:rsidRPr="008464E0" w:rsidRDefault="008464E0" w:rsidP="008464E0">
      <w:pPr>
        <w:shd w:val="clear" w:color="auto" w:fill="FFFAF4"/>
        <w:spacing w:after="0" w:line="240" w:lineRule="auto"/>
        <w:jc w:val="center"/>
        <w:rPr>
          <w:rFonts w:ascii="Calibri" w:eastAsia="Times New Roman" w:hAnsi="Calibri" w:cs="Times New Roman"/>
          <w:b/>
          <w:bCs/>
          <w:color w:val="000000"/>
          <w:sz w:val="24"/>
          <w:szCs w:val="24"/>
          <w:lang w:eastAsia="tr-TR"/>
        </w:rPr>
      </w:pPr>
      <w:r w:rsidRPr="008464E0">
        <w:rPr>
          <w:rFonts w:ascii="Calibri" w:eastAsia="Times New Roman" w:hAnsi="Calibri" w:cs="Times New Roman"/>
          <w:b/>
          <w:bCs/>
          <w:color w:val="000000"/>
          <w:sz w:val="24"/>
          <w:szCs w:val="24"/>
          <w:lang w:eastAsia="tr-TR"/>
        </w:rPr>
        <w:t>2017/2018 EĞİTİM ÖĞRETİM YILI SAPANCA İLÇESİ TAŞIMA YOLUYLA EĞİTİME ERİŞİM UYGULAMASI KAPSAMINDA İLK VE ORTAOKUL ÖĞRENCİLERİNİ TAŞIMA İŞİ</w:t>
      </w:r>
      <w:r w:rsidRPr="008464E0">
        <w:rPr>
          <w:rFonts w:ascii="Calibri" w:eastAsia="Times New Roman" w:hAnsi="Calibri" w:cs="Times New Roman"/>
          <w:b/>
          <w:bCs/>
          <w:color w:val="000000"/>
          <w:sz w:val="24"/>
          <w:szCs w:val="24"/>
          <w:lang w:eastAsia="tr-TR"/>
        </w:rPr>
        <w:br/>
        <w:t>SAPANCA İLÇE MİLLİ EĞİTİM MÜDÜRLÜĞÜ- MİLLİ EĞİTİM BAKANLIĞI MÜSTEŞARLIK</w:t>
      </w:r>
    </w:p>
    <w:p w:rsidR="008464E0" w:rsidRPr="008464E0" w:rsidRDefault="008464E0" w:rsidP="008464E0">
      <w:pPr>
        <w:spacing w:after="0" w:line="240" w:lineRule="auto"/>
        <w:rPr>
          <w:rFonts w:ascii="Times New Roman" w:eastAsia="Times New Roman" w:hAnsi="Times New Roman" w:cs="Times New Roman"/>
          <w:sz w:val="24"/>
          <w:szCs w:val="24"/>
          <w:lang w:eastAsia="tr-TR"/>
        </w:rPr>
      </w:pPr>
      <w:bookmarkStart w:id="0" w:name="_GoBack"/>
      <w:bookmarkEnd w:id="0"/>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2017/2018 Eğitim Öğretim Yılı Sapanca İlçesi Taşıma Yoluyla Eğitime Erişim Uygulaması Kapsamında İlk ve Ortaokul Öğrencilerini Taşıma İşi hizmet alımı 4734 sayılı Kamu İhale Kanununun 19 uncu maddesine göre açık ihale usulü ile ihale edilecektir.  İhaleye ilişkin ayrıntılı bilgiler aşağıda yer almaktadır: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199"/>
        <w:gridCol w:w="245"/>
        <w:gridCol w:w="1505"/>
      </w:tblGrid>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İhale Kayıt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2017/369320</w:t>
            </w:r>
          </w:p>
        </w:tc>
      </w:tr>
    </w:tbl>
    <w:p w:rsidR="008464E0" w:rsidRPr="008464E0" w:rsidRDefault="008464E0" w:rsidP="008464E0">
      <w:pPr>
        <w:spacing w:after="0" w:line="240" w:lineRule="auto"/>
        <w:rPr>
          <w:rFonts w:ascii="Times New Roman" w:eastAsia="Times New Roman" w:hAnsi="Times New Roman" w:cs="Times New Roman"/>
          <w:sz w:val="24"/>
          <w:szCs w:val="24"/>
          <w:lang w:eastAsia="tr-TR"/>
        </w:rPr>
      </w:pPr>
      <w:r w:rsidRPr="008464E0">
        <w:rPr>
          <w:rFonts w:ascii="Calibri" w:eastAsia="Times New Roman" w:hAnsi="Calibri" w:cs="Times New Roman"/>
          <w:color w:val="000000"/>
          <w:sz w:val="24"/>
          <w:szCs w:val="24"/>
          <w:shd w:val="clear" w:color="auto" w:fill="FFFAF4"/>
          <w:lang w:eastAsia="tr-TR"/>
        </w:rPr>
        <w:t>1-İdarenin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3073"/>
        <w:gridCol w:w="245"/>
        <w:gridCol w:w="5738"/>
      </w:tblGrid>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a)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RÜSTEMPAŞA MAHALLESİ ERSİN CADDESİ /KAYMAKAMLIK BİNASI 2 54600 SAPANCA/SAKARYA</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b)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proofErr w:type="gramStart"/>
            <w:r w:rsidRPr="008464E0">
              <w:rPr>
                <w:rFonts w:ascii="Calibri" w:eastAsia="Times New Roman" w:hAnsi="Calibri" w:cs="Times New Roman"/>
                <w:sz w:val="24"/>
                <w:szCs w:val="24"/>
                <w:lang w:eastAsia="tr-TR"/>
              </w:rPr>
              <w:t>2645825074</w:t>
            </w:r>
            <w:proofErr w:type="gramEnd"/>
            <w:r w:rsidRPr="008464E0">
              <w:rPr>
                <w:rFonts w:ascii="Calibri" w:eastAsia="Times New Roman" w:hAnsi="Calibri" w:cs="Times New Roman"/>
                <w:sz w:val="24"/>
                <w:szCs w:val="24"/>
                <w:lang w:eastAsia="tr-TR"/>
              </w:rPr>
              <w:t xml:space="preserve"> - 2645825075</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c) Elektronik Posta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sapanca54@meb.gov.tr</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ç) İhale dokümanının görülebileceği internet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https://ekap.kik.gov.tr/EKAP/</w:t>
            </w:r>
          </w:p>
        </w:tc>
      </w:tr>
    </w:tbl>
    <w:p w:rsidR="008464E0" w:rsidRPr="008464E0" w:rsidRDefault="008464E0" w:rsidP="008464E0">
      <w:pPr>
        <w:spacing w:after="0" w:line="240" w:lineRule="auto"/>
        <w:rPr>
          <w:rFonts w:ascii="Times New Roman" w:eastAsia="Times New Roman" w:hAnsi="Times New Roman" w:cs="Times New Roman"/>
          <w:sz w:val="24"/>
          <w:szCs w:val="24"/>
          <w:lang w:eastAsia="tr-TR"/>
        </w:rPr>
      </w:pP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2-İhale konusu hizmetin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1821"/>
        <w:gridCol w:w="245"/>
        <w:gridCol w:w="6990"/>
      </w:tblGrid>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a)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306 öğrencinin 21 araç ile 18.09.2017-08.06.2018 tarihler arasında 178 (işgünü) taşınması. (detaylı bilgiler ihale dokümanı kapsamında verilen Taşıma Mahal Listesinde belirtilmiştir) </w:t>
            </w:r>
            <w:r w:rsidRPr="008464E0">
              <w:rPr>
                <w:rFonts w:ascii="Calibri" w:eastAsia="Times New Roman" w:hAnsi="Calibri" w:cs="Times New Roman"/>
                <w:sz w:val="24"/>
                <w:szCs w:val="24"/>
                <w:lang w:eastAsia="tr-TR"/>
              </w:rPr>
              <w:br/>
              <w:t xml:space="preserve">Ayrıntılı bilgiye </w:t>
            </w:r>
            <w:proofErr w:type="spellStart"/>
            <w:r w:rsidRPr="008464E0">
              <w:rPr>
                <w:rFonts w:ascii="Calibri" w:eastAsia="Times New Roman" w:hAnsi="Calibri" w:cs="Times New Roman"/>
                <w:sz w:val="24"/>
                <w:szCs w:val="24"/>
                <w:lang w:eastAsia="tr-TR"/>
              </w:rPr>
              <w:t>EKAP’ta</w:t>
            </w:r>
            <w:proofErr w:type="spellEnd"/>
            <w:r w:rsidRPr="008464E0">
              <w:rPr>
                <w:rFonts w:ascii="Calibri" w:eastAsia="Times New Roman" w:hAnsi="Calibri" w:cs="Times New Roman"/>
                <w:sz w:val="24"/>
                <w:szCs w:val="24"/>
                <w:lang w:eastAsia="tr-TR"/>
              </w:rPr>
              <w:t xml:space="preserve"> yer alan ihale dokümanı içinde bulunan idari şartnameden ulaşılabilir.</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b) Yapılacağı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Sakarya Büyükşehir Belediyesi sınırları içerisinde</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c) Süresi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İşe başlama tarihi 18.09.2017, işin bitiş tarihi 08.06.2018</w:t>
            </w:r>
          </w:p>
        </w:tc>
      </w:tr>
    </w:tbl>
    <w:p w:rsidR="008464E0" w:rsidRPr="008464E0" w:rsidRDefault="008464E0" w:rsidP="008464E0">
      <w:pPr>
        <w:spacing w:after="0" w:line="240" w:lineRule="auto"/>
        <w:rPr>
          <w:rFonts w:ascii="Times New Roman" w:eastAsia="Times New Roman" w:hAnsi="Times New Roman" w:cs="Times New Roman"/>
          <w:sz w:val="24"/>
          <w:szCs w:val="24"/>
          <w:lang w:eastAsia="tr-TR"/>
        </w:rPr>
      </w:pP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3- 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1669"/>
        <w:gridCol w:w="245"/>
        <w:gridCol w:w="7142"/>
      </w:tblGrid>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a) Yapılacağı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 xml:space="preserve">Sapanca İlçe Milli Eğitim Müdürlüğü </w:t>
            </w:r>
            <w:proofErr w:type="spellStart"/>
            <w:r w:rsidRPr="008464E0">
              <w:rPr>
                <w:rFonts w:ascii="Calibri" w:eastAsia="Times New Roman" w:hAnsi="Calibri" w:cs="Times New Roman"/>
                <w:sz w:val="24"/>
                <w:szCs w:val="24"/>
                <w:lang w:eastAsia="tr-TR"/>
              </w:rPr>
              <w:t>Çayiçi</w:t>
            </w:r>
            <w:proofErr w:type="spellEnd"/>
            <w:r w:rsidRPr="008464E0">
              <w:rPr>
                <w:rFonts w:ascii="Calibri" w:eastAsia="Times New Roman" w:hAnsi="Calibri" w:cs="Times New Roman"/>
                <w:sz w:val="24"/>
                <w:szCs w:val="24"/>
                <w:lang w:eastAsia="tr-TR"/>
              </w:rPr>
              <w:t xml:space="preserve"> </w:t>
            </w:r>
            <w:proofErr w:type="spellStart"/>
            <w:r w:rsidRPr="008464E0">
              <w:rPr>
                <w:rFonts w:ascii="Calibri" w:eastAsia="Times New Roman" w:hAnsi="Calibri" w:cs="Times New Roman"/>
                <w:sz w:val="24"/>
                <w:szCs w:val="24"/>
                <w:lang w:eastAsia="tr-TR"/>
              </w:rPr>
              <w:t>Mh</w:t>
            </w:r>
            <w:proofErr w:type="spellEnd"/>
            <w:r w:rsidRPr="008464E0">
              <w:rPr>
                <w:rFonts w:ascii="Calibri" w:eastAsia="Times New Roman" w:hAnsi="Calibri" w:cs="Times New Roman"/>
                <w:sz w:val="24"/>
                <w:szCs w:val="24"/>
                <w:lang w:eastAsia="tr-TR"/>
              </w:rPr>
              <w:t>-Ersin Cad.- Hükümet Konağı - SAPANCA/SAKARYA</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b) Tarihi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 xml:space="preserve">23.08.2017 - </w:t>
            </w:r>
            <w:proofErr w:type="gramStart"/>
            <w:r w:rsidRPr="008464E0">
              <w:rPr>
                <w:rFonts w:ascii="Calibri" w:eastAsia="Times New Roman" w:hAnsi="Calibri" w:cs="Times New Roman"/>
                <w:sz w:val="24"/>
                <w:szCs w:val="24"/>
                <w:lang w:eastAsia="tr-TR"/>
              </w:rPr>
              <w:t>10:30</w:t>
            </w:r>
            <w:proofErr w:type="gramEnd"/>
          </w:p>
        </w:tc>
      </w:tr>
    </w:tbl>
    <w:p w:rsidR="008464E0" w:rsidRPr="008464E0" w:rsidRDefault="008464E0" w:rsidP="008464E0">
      <w:pPr>
        <w:spacing w:after="0" w:line="240" w:lineRule="auto"/>
        <w:rPr>
          <w:rFonts w:ascii="Times New Roman" w:eastAsia="Times New Roman" w:hAnsi="Times New Roman" w:cs="Times New Roman"/>
          <w:sz w:val="24"/>
          <w:szCs w:val="24"/>
          <w:lang w:eastAsia="tr-TR"/>
        </w:rPr>
      </w:pP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 xml:space="preserve">4. İhaleye katılabilme şartları ve istenilen belgeler ile yeterlik değerlendirmesinde </w:t>
      </w:r>
      <w:r w:rsidRPr="008464E0">
        <w:rPr>
          <w:rFonts w:ascii="Calibri" w:eastAsia="Times New Roman" w:hAnsi="Calibri" w:cs="Times New Roman"/>
          <w:color w:val="000000"/>
          <w:sz w:val="24"/>
          <w:szCs w:val="24"/>
          <w:shd w:val="clear" w:color="auto" w:fill="FFFAF4"/>
          <w:lang w:eastAsia="tr-TR"/>
        </w:rPr>
        <w:lastRenderedPageBreak/>
        <w:t>uygulanacak kriterler:</w:t>
      </w:r>
      <w:r w:rsidRPr="008464E0">
        <w:rPr>
          <w:rFonts w:ascii="Calibri" w:eastAsia="Times New Roman" w:hAnsi="Calibri" w:cs="Times New Roman"/>
          <w:color w:val="000000"/>
          <w:sz w:val="24"/>
          <w:szCs w:val="24"/>
          <w:lang w:eastAsia="tr-TR"/>
        </w:rPr>
        <w:br/>
      </w:r>
      <w:proofErr w:type="gramStart"/>
      <w:r w:rsidRPr="008464E0">
        <w:rPr>
          <w:rFonts w:ascii="Calibri" w:eastAsia="Times New Roman" w:hAnsi="Calibri" w:cs="Times New Roman"/>
          <w:color w:val="000000"/>
          <w:sz w:val="24"/>
          <w:szCs w:val="24"/>
          <w:shd w:val="clear" w:color="auto" w:fill="FFFAF4"/>
          <w:lang w:eastAsia="tr-TR"/>
        </w:rPr>
        <w:t>4.1</w:t>
      </w:r>
      <w:proofErr w:type="gramEnd"/>
      <w:r w:rsidRPr="008464E0">
        <w:rPr>
          <w:rFonts w:ascii="Calibri" w:eastAsia="Times New Roman" w:hAnsi="Calibri" w:cs="Times New Roman"/>
          <w:color w:val="000000"/>
          <w:sz w:val="24"/>
          <w:szCs w:val="24"/>
          <w:shd w:val="clear" w:color="auto" w:fill="FFFAF4"/>
          <w:lang w:eastAsia="tr-TR"/>
        </w:rPr>
        <w:t>. İhaleye katılma şartları ve istenilen belgeler: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4.1.2. Teklif vermeye yetkili olduğunu gösteren İmza Beyannamesi veya İmza Sirküleri;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4.1.2.1. Gerçek kişi olması halinde, noter tasdikli imza beyannamesi,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4.1.3. Şekli ve içeriği İdari Şartnamede belirlenen teklif mektubu.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4.1.4. Şekli ve içeriği İdari Şartnamede belirlenen geçici teminat.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4.1.5 İhale konusu işin tamamı veya bir kısmı alt yüklenicilere yaptırılamaz. </w:t>
      </w:r>
      <w:r w:rsidRPr="008464E0">
        <w:rPr>
          <w:rFonts w:ascii="Calibri" w:eastAsia="Times New Roman" w:hAnsi="Calibri" w:cs="Times New Roman"/>
          <w:color w:val="000000"/>
          <w:sz w:val="24"/>
          <w:szCs w:val="24"/>
          <w:lang w:eastAsia="tr-TR"/>
        </w:rPr>
        <w:br/>
      </w:r>
      <w:proofErr w:type="gramStart"/>
      <w:r w:rsidRPr="008464E0">
        <w:rPr>
          <w:rFonts w:ascii="Calibri" w:eastAsia="Times New Roman" w:hAnsi="Calibri" w:cs="Times New Roman"/>
          <w:color w:val="000000"/>
          <w:sz w:val="24"/>
          <w:szCs w:val="24"/>
          <w:shd w:val="clear" w:color="auto" w:fill="FFFAF4"/>
          <w:lang w:eastAsia="tr-TR"/>
        </w:rPr>
        <w:t>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8923"/>
      </w:tblGrid>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 xml:space="preserve">4.2. Ekonomik ve mali yeterliğe ilişkin belgeler ve bu belgelerin taşıması gereken </w:t>
            </w:r>
            <w:proofErr w:type="gramStart"/>
            <w:r w:rsidRPr="008464E0">
              <w:rPr>
                <w:rFonts w:ascii="Calibri" w:eastAsia="Times New Roman" w:hAnsi="Calibri" w:cs="Times New Roman"/>
                <w:sz w:val="24"/>
                <w:szCs w:val="24"/>
                <w:lang w:eastAsia="tr-TR"/>
              </w:rPr>
              <w:t>kriterler</w:t>
            </w:r>
            <w:proofErr w:type="gramEnd"/>
            <w:r w:rsidRPr="008464E0">
              <w:rPr>
                <w:rFonts w:ascii="Calibri" w:eastAsia="Times New Roman" w:hAnsi="Calibri" w:cs="Times New Roman"/>
                <w:sz w:val="24"/>
                <w:szCs w:val="24"/>
                <w:lang w:eastAsia="tr-TR"/>
              </w:rPr>
              <w:t>:</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 xml:space="preserve">İdare tarafından ekonomik ve mali yeterliğe ilişkin </w:t>
            </w:r>
            <w:proofErr w:type="gramStart"/>
            <w:r w:rsidRPr="008464E0">
              <w:rPr>
                <w:rFonts w:ascii="Calibri" w:eastAsia="Times New Roman" w:hAnsi="Calibri" w:cs="Times New Roman"/>
                <w:sz w:val="24"/>
                <w:szCs w:val="24"/>
                <w:lang w:eastAsia="tr-TR"/>
              </w:rPr>
              <w:t>kriter</w:t>
            </w:r>
            <w:proofErr w:type="gramEnd"/>
            <w:r w:rsidRPr="008464E0">
              <w:rPr>
                <w:rFonts w:ascii="Calibri" w:eastAsia="Times New Roman" w:hAnsi="Calibri" w:cs="Times New Roman"/>
                <w:sz w:val="24"/>
                <w:szCs w:val="24"/>
                <w:lang w:eastAsia="tr-TR"/>
              </w:rPr>
              <w:t xml:space="preserve"> belirtilmemiştir.</w:t>
            </w:r>
          </w:p>
        </w:tc>
      </w:tr>
    </w:tbl>
    <w:p w:rsidR="008464E0" w:rsidRPr="008464E0" w:rsidRDefault="008464E0" w:rsidP="008464E0">
      <w:pPr>
        <w:spacing w:after="0" w:line="240" w:lineRule="auto"/>
        <w:rPr>
          <w:rFonts w:ascii="Times New Roman" w:eastAsia="Times New Roman" w:hAnsi="Times New Roman" w:cs="Times New Roman"/>
          <w:sz w:val="24"/>
          <w:szCs w:val="24"/>
          <w:lang w:eastAsia="tr-TR"/>
        </w:rPr>
      </w:pPr>
      <w:r w:rsidRPr="008464E0">
        <w:rPr>
          <w:rFonts w:ascii="Calibri" w:eastAsia="Times New Roman" w:hAnsi="Calibri" w:cs="Times New Roman"/>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 xml:space="preserve">4.3. Mesleki ve Teknik yeterliğe ilişkin belgeler ve bu belgelerin taşıması gereken </w:t>
            </w:r>
            <w:proofErr w:type="gramStart"/>
            <w:r w:rsidRPr="008464E0">
              <w:rPr>
                <w:rFonts w:ascii="Calibri" w:eastAsia="Times New Roman" w:hAnsi="Calibri" w:cs="Times New Roman"/>
                <w:sz w:val="24"/>
                <w:szCs w:val="24"/>
                <w:lang w:eastAsia="tr-TR"/>
              </w:rPr>
              <w:t>kriterler</w:t>
            </w:r>
            <w:proofErr w:type="gramEnd"/>
            <w:r w:rsidRPr="008464E0">
              <w:rPr>
                <w:rFonts w:ascii="Calibri" w:eastAsia="Times New Roman" w:hAnsi="Calibri" w:cs="Times New Roman"/>
                <w:sz w:val="24"/>
                <w:szCs w:val="24"/>
                <w:lang w:eastAsia="tr-TR"/>
              </w:rPr>
              <w:t>:</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4.3.1. İş deneyimini gösteren belgeler:</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 xml:space="preserve">4.3.2. Makine, teçhizat ve diğer </w:t>
            </w:r>
            <w:proofErr w:type="gramStart"/>
            <w:r w:rsidRPr="008464E0">
              <w:rPr>
                <w:rFonts w:ascii="Calibri" w:eastAsia="Times New Roman" w:hAnsi="Calibri" w:cs="Times New Roman"/>
                <w:sz w:val="24"/>
                <w:szCs w:val="24"/>
                <w:lang w:eastAsia="tr-TR"/>
              </w:rPr>
              <w:t>ekipmana</w:t>
            </w:r>
            <w:proofErr w:type="gramEnd"/>
            <w:r w:rsidRPr="008464E0">
              <w:rPr>
                <w:rFonts w:ascii="Calibri" w:eastAsia="Times New Roman" w:hAnsi="Calibri" w:cs="Times New Roman"/>
                <w:sz w:val="24"/>
                <w:szCs w:val="24"/>
                <w:lang w:eastAsia="tr-TR"/>
              </w:rPr>
              <w:t xml:space="preserve"> ait belgeler ve kapasite raporu:</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İsteklilerin teklif sunabilmeleri için kendi namına (şahsına) veya tüzel kişiliğine ait en az 1 öz malı (aracı) olması gerekmekte olup, kendi namına</w:t>
            </w:r>
            <w:r w:rsidRPr="008464E0">
              <w:rPr>
                <w:rFonts w:ascii="Calibri" w:eastAsia="Times New Roman" w:hAnsi="Calibri" w:cs="Times New Roman"/>
                <w:sz w:val="24"/>
                <w:szCs w:val="24"/>
                <w:lang w:eastAsia="tr-TR"/>
              </w:rPr>
              <w:br/>
              <w:t>(şahsına) veya tüzel kişiliğine ait aracın;</w:t>
            </w:r>
            <w:r w:rsidRPr="008464E0">
              <w:rPr>
                <w:rFonts w:ascii="Calibri" w:eastAsia="Times New Roman" w:hAnsi="Calibri" w:cs="Times New Roman"/>
                <w:sz w:val="24"/>
                <w:szCs w:val="24"/>
                <w:lang w:eastAsia="tr-TR"/>
              </w:rPr>
              <w:br/>
              <w:t>Araç ruhsatı,</w:t>
            </w:r>
            <w:r w:rsidRPr="008464E0">
              <w:rPr>
                <w:rFonts w:ascii="Calibri" w:eastAsia="Times New Roman" w:hAnsi="Calibri" w:cs="Times New Roman"/>
                <w:sz w:val="24"/>
                <w:szCs w:val="24"/>
                <w:lang w:eastAsia="tr-TR"/>
              </w:rPr>
              <w:br/>
              <w:t>Karayolları Trafik Kanununun öngördüğü Zorunlu Karayolu Mali Sorumluluk Sigortası aslı veya noter tasdikli sureti.</w:t>
            </w:r>
            <w:r w:rsidRPr="008464E0">
              <w:rPr>
                <w:rFonts w:ascii="Calibri" w:eastAsia="Times New Roman" w:hAnsi="Calibri" w:cs="Times New Roman"/>
                <w:sz w:val="24"/>
                <w:szCs w:val="24"/>
                <w:lang w:eastAsia="tr-TR"/>
              </w:rPr>
              <w:br/>
            </w:r>
            <w:proofErr w:type="gramStart"/>
            <w:r w:rsidRPr="008464E0">
              <w:rPr>
                <w:rFonts w:ascii="Calibri" w:eastAsia="Times New Roman" w:hAnsi="Calibri" w:cs="Times New Roman"/>
                <w:sz w:val="24"/>
                <w:szCs w:val="24"/>
                <w:lang w:eastAsia="tr-TR"/>
              </w:rPr>
              <w:t>Karayolu Yolcu Taşımacılığı Zorunlu Koltuk Sigortası Poliçesi aslı veya noter tasdikli sureti.</w:t>
            </w:r>
            <w:proofErr w:type="gramEnd"/>
          </w:p>
        </w:tc>
      </w:tr>
    </w:tbl>
    <w:p w:rsidR="008464E0" w:rsidRPr="008464E0" w:rsidRDefault="008464E0" w:rsidP="008464E0">
      <w:pPr>
        <w:spacing w:after="0" w:line="240" w:lineRule="auto"/>
        <w:rPr>
          <w:rFonts w:ascii="Times New Roman" w:eastAsia="Times New Roman" w:hAnsi="Times New Roman" w:cs="Times New Roman"/>
          <w:sz w:val="24"/>
          <w:szCs w:val="24"/>
          <w:lang w:eastAsia="tr-TR"/>
        </w:rPr>
      </w:pPr>
      <w:r w:rsidRPr="008464E0">
        <w:rPr>
          <w:rFonts w:ascii="Calibri" w:eastAsia="Times New Roman" w:hAnsi="Calibri" w:cs="Times New Roman"/>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t>4.4. Bu ihalede benzer iş olarak kabul edilecek işler:</w:t>
            </w:r>
          </w:p>
        </w:tc>
      </w:tr>
      <w:tr w:rsidR="008464E0" w:rsidRPr="008464E0" w:rsidTr="008464E0">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rsidR="008464E0" w:rsidRPr="008464E0" w:rsidRDefault="008464E0" w:rsidP="008464E0">
            <w:pPr>
              <w:spacing w:before="150" w:after="150" w:line="240" w:lineRule="auto"/>
              <w:rPr>
                <w:rFonts w:ascii="Calibri" w:eastAsia="Times New Roman" w:hAnsi="Calibri" w:cs="Times New Roman"/>
                <w:sz w:val="24"/>
                <w:szCs w:val="24"/>
                <w:lang w:eastAsia="tr-TR"/>
              </w:rPr>
            </w:pPr>
            <w:r w:rsidRPr="008464E0">
              <w:rPr>
                <w:rFonts w:ascii="Calibri" w:eastAsia="Times New Roman" w:hAnsi="Calibri" w:cs="Times New Roman"/>
                <w:sz w:val="24"/>
                <w:szCs w:val="24"/>
                <w:lang w:eastAsia="tr-TR"/>
              </w:rPr>
              <w:lastRenderedPageBreak/>
              <w:t>4.4.1.</w:t>
            </w:r>
            <w:r w:rsidRPr="008464E0">
              <w:rPr>
                <w:rFonts w:ascii="Calibri" w:eastAsia="Times New Roman" w:hAnsi="Calibri" w:cs="Times New Roman"/>
                <w:sz w:val="24"/>
                <w:szCs w:val="24"/>
                <w:lang w:eastAsia="tr-TR"/>
              </w:rPr>
              <w:br/>
              <w:t>Öğrenci taşımacılığı, personel taşımacılığı, şehirlerarası ve uluslararası insan taşımacılığı işleri "Benzer iş" olarak kabul edilecektir.</w:t>
            </w:r>
          </w:p>
        </w:tc>
      </w:tr>
    </w:tbl>
    <w:p w:rsidR="00893ED9" w:rsidRDefault="008464E0">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5.Ekonomik açıdan en avantajlı teklif sadece fiyat esasına göre belirlenecektir.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6. İhaleye sadece yerli istekliler katılabilecektir.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7. İhale dokümanının görülmesi ve satın alınması: </w:t>
      </w:r>
      <w:r w:rsidRPr="008464E0">
        <w:rPr>
          <w:rFonts w:ascii="Calibri" w:eastAsia="Times New Roman" w:hAnsi="Calibri" w:cs="Times New Roman"/>
          <w:color w:val="000000"/>
          <w:sz w:val="24"/>
          <w:szCs w:val="24"/>
          <w:lang w:eastAsia="tr-TR"/>
        </w:rPr>
        <w:br/>
      </w:r>
      <w:proofErr w:type="gramStart"/>
      <w:r w:rsidRPr="008464E0">
        <w:rPr>
          <w:rFonts w:ascii="Calibri" w:eastAsia="Times New Roman" w:hAnsi="Calibri" w:cs="Times New Roman"/>
          <w:color w:val="000000"/>
          <w:sz w:val="24"/>
          <w:szCs w:val="24"/>
          <w:shd w:val="clear" w:color="auto" w:fill="FFFAF4"/>
          <w:lang w:eastAsia="tr-TR"/>
        </w:rPr>
        <w:t>7.1</w:t>
      </w:r>
      <w:proofErr w:type="gramEnd"/>
      <w:r w:rsidRPr="008464E0">
        <w:rPr>
          <w:rFonts w:ascii="Calibri" w:eastAsia="Times New Roman" w:hAnsi="Calibri" w:cs="Times New Roman"/>
          <w:color w:val="000000"/>
          <w:sz w:val="24"/>
          <w:szCs w:val="24"/>
          <w:shd w:val="clear" w:color="auto" w:fill="FFFAF4"/>
          <w:lang w:eastAsia="tr-TR"/>
        </w:rPr>
        <w:t>. İhale dokümanı, idarenin adresinde görülebilir ve 30 TRY (Türk Lirası) karşılığı Sapanca İlçe Milli Eğitim Müdürlüğü Destek Hizmetleri Bürosu adresinden satın alınabilir.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7.2. İhaleye teklif verecek olanların ihale dokümanını satın almaları veya EKAP üzerinden e-imza kullanarak indirmeleri zorunludur.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8. Teklifler, ihale tarih ve saatine kadar Sapanca İlçe Milli Eğitim Müdürlüğü Destek Hizmetleri Şubesi Bürosu adresine elden teslim edilebileceği gibi, aynı adrese iadeli taahhütlü posta vasıtasıyla da gönderilebilir.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Bu ihalede, kısmı teklif verilebilir.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10. İstekliler teklif ettikleri bedelin %3’ünden az olmamak üzere kendi belirleyecekleri tutarda geçici teminat vereceklerdir.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11. Verilen tekliflerin geçerlilik süresi, ihale tarihinden itibaren 60 (altmış) takvim günüdür.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12. Konsorsiyum olarak ihaleye teklif verilemez. </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13.Diğer hususlar:</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Teklifi sınır değerin altında olduğu tespit edilen isteklilerin teklifleri, Kanunun 38 inci maddesinde öngörülen açıklama istenmeksizin reddedilecektir.</w:t>
      </w:r>
      <w:r w:rsidRPr="008464E0">
        <w:rPr>
          <w:rFonts w:ascii="Calibri" w:eastAsia="Times New Roman" w:hAnsi="Calibri" w:cs="Times New Roman"/>
          <w:color w:val="000000"/>
          <w:sz w:val="24"/>
          <w:szCs w:val="24"/>
          <w:lang w:eastAsia="tr-TR"/>
        </w:rPr>
        <w:br/>
      </w:r>
      <w:r w:rsidRPr="008464E0">
        <w:rPr>
          <w:rFonts w:ascii="Calibri" w:eastAsia="Times New Roman" w:hAnsi="Calibri" w:cs="Times New Roman"/>
          <w:color w:val="000000"/>
          <w:sz w:val="24"/>
          <w:szCs w:val="24"/>
          <w:shd w:val="clear" w:color="auto" w:fill="FFFAF4"/>
          <w:lang w:eastAsia="tr-TR"/>
        </w:rPr>
        <w:t> </w:t>
      </w:r>
    </w:p>
    <w:sectPr w:rsidR="00893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E0"/>
    <w:rsid w:val="00842AAE"/>
    <w:rsid w:val="008464E0"/>
    <w:rsid w:val="00893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D3E48-43CC-422E-B4F9-0C050101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CENGİZ ER</dc:creator>
  <cp:keywords/>
  <dc:description/>
  <cp:lastModifiedBy>CENGİZ ER</cp:lastModifiedBy>
  <cp:revision>1</cp:revision>
  <dcterms:created xsi:type="dcterms:W3CDTF">2017-08-09T11:54:00Z</dcterms:created>
  <dcterms:modified xsi:type="dcterms:W3CDTF">2017-08-09T11:54:00Z</dcterms:modified>
</cp:coreProperties>
</file>